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415F" w14:textId="11D35F0C" w:rsidR="00B34CC4" w:rsidRPr="00381312" w:rsidRDefault="007E04FE" w:rsidP="00B34CC4">
      <w:pPr>
        <w:jc w:val="center"/>
        <w:rPr>
          <w:b/>
          <w:color w:val="4F81BD" w:themeColor="accent1"/>
          <w:sz w:val="32"/>
          <w:lang w:val="it-IT"/>
        </w:rPr>
      </w:pPr>
      <w:bookmarkStart w:id="0" w:name="_GoBack"/>
      <w:bookmarkEnd w:id="0"/>
      <w:r>
        <w:rPr>
          <w:b/>
          <w:color w:val="4F81BD" w:themeColor="accent1"/>
          <w:sz w:val="32"/>
          <w:lang w:val="it-IT"/>
        </w:rPr>
        <w:t xml:space="preserve">Technology </w:t>
      </w:r>
      <w:proofErr w:type="spellStart"/>
      <w:r>
        <w:rPr>
          <w:b/>
          <w:color w:val="4F81BD" w:themeColor="accent1"/>
          <w:sz w:val="32"/>
          <w:lang w:val="it-IT"/>
        </w:rPr>
        <w:t>Need</w:t>
      </w:r>
      <w:proofErr w:type="spellEnd"/>
      <w:r w:rsidR="00B34CC4" w:rsidRPr="00381312">
        <w:rPr>
          <w:b/>
          <w:color w:val="4F81BD" w:themeColor="accent1"/>
          <w:sz w:val="32"/>
          <w:lang w:val="it-IT"/>
        </w:rPr>
        <w:t xml:space="preserve"> – Form</w:t>
      </w:r>
    </w:p>
    <w:p w14:paraId="46CD67FD" w14:textId="77777777" w:rsidR="00B34CC4" w:rsidRPr="00381312" w:rsidRDefault="00B34CC4">
      <w:pPr>
        <w:rPr>
          <w:b/>
          <w:color w:val="4F81BD" w:themeColor="accent1"/>
          <w:lang w:val="it-IT"/>
        </w:rPr>
      </w:pPr>
    </w:p>
    <w:p w14:paraId="2DEA98A7" w14:textId="3493DAB6" w:rsidR="002A0D54" w:rsidRPr="008B1CED" w:rsidRDefault="002A0D54" w:rsidP="002A0D54">
      <w:pPr>
        <w:jc w:val="both"/>
        <w:rPr>
          <w:rFonts w:ascii="Cambria" w:hAnsi="Cambria" w:cs="Tahoma"/>
          <w:bCs/>
          <w:sz w:val="22"/>
          <w:lang w:val="it-IT" w:bidi="ks-Deva"/>
        </w:rPr>
      </w:pPr>
    </w:p>
    <w:tbl>
      <w:tblPr>
        <w:tblW w:w="55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811"/>
        <w:gridCol w:w="1811"/>
        <w:gridCol w:w="1811"/>
        <w:gridCol w:w="1807"/>
      </w:tblGrid>
      <w:tr w:rsidR="008B1CED" w:rsidRPr="00381312" w14:paraId="45B3E2B8" w14:textId="77777777" w:rsidTr="008B1CED">
        <w:trPr>
          <w:cantSplit/>
        </w:trPr>
        <w:tc>
          <w:tcPr>
            <w:tcW w:w="1030" w:type="pct"/>
            <w:vMerge w:val="restart"/>
          </w:tcPr>
          <w:p w14:paraId="14F4F031" w14:textId="77777777" w:rsidR="008B1CED" w:rsidRPr="008B1CED" w:rsidRDefault="008B1CED" w:rsidP="008B1CED">
            <w:pPr>
              <w:jc w:val="both"/>
              <w:rPr>
                <w:rFonts w:ascii="Tahoma" w:hAnsi="Tahoma" w:cs="Tahoma"/>
                <w:b/>
                <w:bCs/>
                <w:lang w:val="it-IT"/>
              </w:rPr>
            </w:pPr>
            <w:r w:rsidRPr="008B1CED">
              <w:rPr>
                <w:rFonts w:ascii="Tahoma" w:hAnsi="Tahoma" w:cs="Tahoma"/>
                <w:b/>
                <w:bCs/>
                <w:lang w:val="it-IT"/>
              </w:rPr>
              <w:t xml:space="preserve">Profilo Ente </w:t>
            </w:r>
          </w:p>
          <w:p w14:paraId="4862205B" w14:textId="77777777" w:rsidR="008B1CED" w:rsidRDefault="008B1CED" w:rsidP="008B1CED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</w:p>
          <w:p w14:paraId="1BE4CDB7" w14:textId="1CCBA968" w:rsidR="008B1CED" w:rsidRDefault="008B1CED" w:rsidP="008B1CED">
            <w:pPr>
              <w:rPr>
                <w:b/>
                <w:color w:val="4F81BD" w:themeColor="accent1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I</w:t>
            </w:r>
            <w:r w:rsidRPr="008B1CED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l </w:t>
            </w:r>
            <w:proofErr w:type="spellStart"/>
            <w:r w:rsidRPr="008B1CED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need</w:t>
            </w:r>
            <w:proofErr w:type="spellEnd"/>
            <w:r w:rsidRPr="008B1CED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 verrà poi circolato in maniera anonima alle organizza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zioni operanti nel settore spaziale</w:t>
            </w:r>
          </w:p>
        </w:tc>
        <w:tc>
          <w:tcPr>
            <w:tcW w:w="993" w:type="pct"/>
            <w:vAlign w:val="center"/>
          </w:tcPr>
          <w:p w14:paraId="1BEF004F" w14:textId="5373C8A2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Ente</w:t>
            </w:r>
          </w:p>
        </w:tc>
        <w:tc>
          <w:tcPr>
            <w:tcW w:w="993" w:type="pct"/>
            <w:shd w:val="clear" w:color="auto" w:fill="D9D9D9"/>
            <w:vAlign w:val="bottom"/>
          </w:tcPr>
          <w:p w14:paraId="3AEB8EAC" w14:textId="00C1CB13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79CD2A42" w14:textId="27780DC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EDB14A5" w14:textId="6415EB9C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3393C181" w14:textId="77777777" w:rsidTr="008B1CED">
        <w:trPr>
          <w:cantSplit/>
        </w:trPr>
        <w:tc>
          <w:tcPr>
            <w:tcW w:w="1030" w:type="pct"/>
            <w:vMerge/>
          </w:tcPr>
          <w:p w14:paraId="321D8386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210D9273" w14:textId="33B4974F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Città</w:t>
            </w:r>
          </w:p>
        </w:tc>
        <w:tc>
          <w:tcPr>
            <w:tcW w:w="993" w:type="pct"/>
            <w:shd w:val="clear" w:color="auto" w:fill="D9D9D9"/>
          </w:tcPr>
          <w:p w14:paraId="20B804F2" w14:textId="259840AA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4EA2701C" w14:textId="2E60E9B3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Email</w:t>
            </w:r>
            <w:r>
              <w:rPr>
                <w:b/>
                <w:color w:val="4F81BD" w:themeColor="accent1"/>
                <w:lang w:val="it-IT"/>
              </w:rPr>
              <w:t xml:space="preserve"> persona di riferimento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48B3C4DA" w14:textId="37FCA068" w:rsidR="008B1CED" w:rsidRPr="00381312" w:rsidRDefault="008B1CED" w:rsidP="008B1CED">
            <w:pPr>
              <w:ind w:right="850"/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56E00439" w14:textId="77777777" w:rsidTr="008B1CED">
        <w:trPr>
          <w:cantSplit/>
        </w:trPr>
        <w:tc>
          <w:tcPr>
            <w:tcW w:w="1030" w:type="pct"/>
            <w:vMerge/>
          </w:tcPr>
          <w:p w14:paraId="3593BBED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5D6D3B94" w14:textId="7EA7C123" w:rsidR="008B1CED" w:rsidRPr="00381312" w:rsidRDefault="009425B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Viale</w:t>
            </w:r>
          </w:p>
        </w:tc>
        <w:tc>
          <w:tcPr>
            <w:tcW w:w="993" w:type="pct"/>
            <w:shd w:val="clear" w:color="auto" w:fill="D9D9D9"/>
          </w:tcPr>
          <w:p w14:paraId="42937674" w14:textId="5CF58C67" w:rsidR="008B1CED" w:rsidRPr="00381312" w:rsidRDefault="008B1CED" w:rsidP="00806EB8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E342A3E" w14:textId="16389C5C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Telefono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224547CB" w14:textId="71A27C5C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  <w:tr w:rsidR="008B1CED" w:rsidRPr="00381312" w14:paraId="09045850" w14:textId="77777777" w:rsidTr="008B1CED">
        <w:trPr>
          <w:cantSplit/>
        </w:trPr>
        <w:tc>
          <w:tcPr>
            <w:tcW w:w="1030" w:type="pct"/>
            <w:vMerge/>
          </w:tcPr>
          <w:p w14:paraId="4E9DBBE1" w14:textId="77777777" w:rsidR="008B1CED" w:rsidRDefault="008B1CED" w:rsidP="007E1569">
            <w:pPr>
              <w:rPr>
                <w:b/>
                <w:color w:val="4F81BD" w:themeColor="accent1"/>
                <w:lang w:val="it-IT"/>
              </w:rPr>
            </w:pPr>
          </w:p>
        </w:tc>
        <w:tc>
          <w:tcPr>
            <w:tcW w:w="993" w:type="pct"/>
            <w:vAlign w:val="center"/>
          </w:tcPr>
          <w:p w14:paraId="6B0ED180" w14:textId="7F9D3F99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>
              <w:rPr>
                <w:b/>
                <w:color w:val="4F81BD" w:themeColor="accent1"/>
                <w:lang w:val="it-IT"/>
              </w:rPr>
              <w:t>CAP</w:t>
            </w:r>
          </w:p>
        </w:tc>
        <w:tc>
          <w:tcPr>
            <w:tcW w:w="993" w:type="pct"/>
            <w:shd w:val="clear" w:color="auto" w:fill="D9D9D9"/>
          </w:tcPr>
          <w:p w14:paraId="328810B0" w14:textId="53183E2B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  <w:tc>
          <w:tcPr>
            <w:tcW w:w="993" w:type="pct"/>
            <w:shd w:val="clear" w:color="auto" w:fill="auto"/>
          </w:tcPr>
          <w:p w14:paraId="28F50D13" w14:textId="77777777" w:rsidR="008B1CED" w:rsidRPr="00381312" w:rsidRDefault="008B1CED" w:rsidP="007E1569">
            <w:pPr>
              <w:rPr>
                <w:b/>
                <w:color w:val="4F81BD" w:themeColor="accent1"/>
                <w:lang w:val="it-IT"/>
              </w:rPr>
            </w:pPr>
            <w:r w:rsidRPr="00381312">
              <w:rPr>
                <w:b/>
                <w:color w:val="4F81BD" w:themeColor="accent1"/>
                <w:lang w:val="it-IT"/>
              </w:rPr>
              <w:t>Fax</w:t>
            </w:r>
          </w:p>
        </w:tc>
        <w:tc>
          <w:tcPr>
            <w:tcW w:w="991" w:type="pct"/>
            <w:shd w:val="clear" w:color="auto" w:fill="D9D9D9"/>
            <w:vAlign w:val="center"/>
          </w:tcPr>
          <w:p w14:paraId="5C036346" w14:textId="5BDC1D64" w:rsidR="008B1CED" w:rsidRPr="00381312" w:rsidRDefault="008B1CED" w:rsidP="007E1569">
            <w:pPr>
              <w:rPr>
                <w:rFonts w:ascii="Cambria" w:hAnsi="Cambria" w:cs="Tahoma"/>
                <w:bCs/>
                <w:lang w:val="it-IT"/>
              </w:rPr>
            </w:pPr>
          </w:p>
        </w:tc>
      </w:tr>
    </w:tbl>
    <w:p w14:paraId="40852243" w14:textId="77777777" w:rsidR="002A0D54" w:rsidRDefault="002A0D54" w:rsidP="002A0D54">
      <w:pPr>
        <w:jc w:val="both"/>
        <w:rPr>
          <w:rFonts w:ascii="Cambria" w:hAnsi="Cambria" w:cs="Tahoma"/>
          <w:lang w:val="it-IT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0A0722" w14:paraId="023AB0E4" w14:textId="77777777" w:rsidTr="006F6DC7">
        <w:trPr>
          <w:cantSplit/>
          <w:trHeight w:val="824"/>
        </w:trPr>
        <w:tc>
          <w:tcPr>
            <w:tcW w:w="1875" w:type="dxa"/>
            <w:vAlign w:val="center"/>
          </w:tcPr>
          <w:p w14:paraId="4E8047D8" w14:textId="21F35ABF" w:rsidR="00BB4F91" w:rsidRPr="0063704C" w:rsidRDefault="0063704C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D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 xml:space="preserve">escrizione del </w:t>
            </w:r>
            <w:proofErr w:type="spellStart"/>
            <w:r w:rsidRPr="0063704C">
              <w:rPr>
                <w:rFonts w:ascii="Tahoma" w:hAnsi="Tahoma" w:cs="Tahoma"/>
                <w:b/>
                <w:bCs/>
                <w:lang w:val="it-IT"/>
              </w:rPr>
              <w:t>need</w:t>
            </w:r>
            <w:proofErr w:type="spellEnd"/>
            <w:r w:rsidR="00BB4F91" w:rsidRPr="0063704C">
              <w:rPr>
                <w:rFonts w:ascii="Tahoma" w:hAnsi="Tahoma" w:cs="Tahoma"/>
                <w:b/>
                <w:bCs/>
                <w:lang w:val="it-IT"/>
              </w:rPr>
              <w:t xml:space="preserve"> </w:t>
            </w:r>
            <w:r w:rsidRPr="0063704C">
              <w:rPr>
                <w:rFonts w:ascii="Tahoma" w:hAnsi="Tahoma" w:cs="Tahoma"/>
                <w:b/>
                <w:bCs/>
                <w:lang w:val="it-IT"/>
              </w:rPr>
              <w:t>tecnologico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A510BB4" w14:textId="6E1A93CD" w:rsidR="00183FE3" w:rsidRPr="00183FE3" w:rsidRDefault="0063704C" w:rsidP="00474410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Descrivere il </w:t>
            </w:r>
            <w:proofErr w:type="spellStart"/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need</w:t>
            </w:r>
            <w:proofErr w:type="spellEnd"/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tecnologico ed il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relativo contesto applicativo: dettagliare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il servizio/prodotto che si intende migliora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re/sviluppare e le attuali </w:t>
            </w:r>
            <w:r w:rsidR="00474410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caratteristiche</w:t>
            </w:r>
          </w:p>
        </w:tc>
      </w:tr>
      <w:tr w:rsidR="00BB4F91" w:rsidRPr="003F12C4" w14:paraId="63FC98B1" w14:textId="77777777" w:rsidTr="003F12C4">
        <w:trPr>
          <w:cantSplit/>
          <w:trHeight w:val="577"/>
        </w:trPr>
        <w:tc>
          <w:tcPr>
            <w:tcW w:w="1875" w:type="dxa"/>
            <w:vAlign w:val="center"/>
          </w:tcPr>
          <w:p w14:paraId="248B1B87" w14:textId="128D0126" w:rsidR="00BB4F91" w:rsidRPr="003F12C4" w:rsidRDefault="003F12C4" w:rsidP="003F12C4">
            <w:pPr>
              <w:pStyle w:val="Paragrafoelenco"/>
              <w:numPr>
                <w:ilvl w:val="1"/>
                <w:numId w:val="17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car</w:t>
            </w:r>
            <w:r w:rsidR="0063704C" w:rsidRPr="003F12C4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5F9AA58B" w14:textId="3BCF1608" w:rsidR="00BB4F91" w:rsidRPr="00240D36" w:rsidRDefault="003F12C4" w:rsidP="003F12C4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Cs/>
                <w:sz w:val="18"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>Predictive M</w:t>
            </w:r>
            <w:r w:rsidR="009425BD" w:rsidRPr="00240D36">
              <w:rPr>
                <w:rFonts w:ascii="Tahoma" w:hAnsi="Tahoma" w:cs="Tahoma"/>
                <w:bCs/>
                <w:sz w:val="18"/>
              </w:rPr>
              <w:t xml:space="preserve">aintenance for Industrial </w:t>
            </w:r>
            <w:r w:rsidRPr="00240D36">
              <w:rPr>
                <w:rFonts w:ascii="Tahoma" w:hAnsi="Tahoma" w:cs="Tahoma"/>
                <w:bCs/>
                <w:sz w:val="18"/>
              </w:rPr>
              <w:t>Customers, leveraging on Big Data Analytics and Machine Learning. To be developed, on top of existing Energy intelligence services/software and distributed sensors</w:t>
            </w:r>
          </w:p>
          <w:p w14:paraId="07ABC6F7" w14:textId="4C635B47" w:rsidR="003F12C4" w:rsidRPr="003F12C4" w:rsidRDefault="003F12C4" w:rsidP="00DF2A5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Cs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>High</w:t>
            </w:r>
            <w:r w:rsidR="00DF2A52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240D36">
              <w:rPr>
                <w:rFonts w:ascii="Tahoma" w:hAnsi="Tahoma" w:cs="Tahoma"/>
                <w:bCs/>
                <w:sz w:val="18"/>
              </w:rPr>
              <w:t>energy dense, low weight, highly safe and low cost batteries for residential, stationary and electric mobility applications</w:t>
            </w:r>
            <w:r w:rsidR="00DF2A52">
              <w:rPr>
                <w:rFonts w:ascii="Tahoma" w:hAnsi="Tahoma" w:cs="Tahoma"/>
                <w:bCs/>
                <w:sz w:val="18"/>
              </w:rPr>
              <w:t>. Some products under development by suppliers, will be available within next 3-5 years</w:t>
            </w:r>
          </w:p>
        </w:tc>
      </w:tr>
    </w:tbl>
    <w:p w14:paraId="2B4D6890" w14:textId="77777777" w:rsidR="00554199" w:rsidRPr="003F12C4" w:rsidRDefault="00554199">
      <w:pPr>
        <w:rPr>
          <w:b/>
          <w:color w:val="4F81BD" w:themeColor="accent1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0A0722" w14:paraId="36D8D431" w14:textId="77777777" w:rsidTr="006F6DC7">
        <w:trPr>
          <w:cantSplit/>
          <w:trHeight w:val="1375"/>
        </w:trPr>
        <w:tc>
          <w:tcPr>
            <w:tcW w:w="1875" w:type="dxa"/>
            <w:vAlign w:val="center"/>
          </w:tcPr>
          <w:p w14:paraId="53B130AE" w14:textId="56A9DFA6" w:rsidR="00BB4F91" w:rsidRPr="00381312" w:rsidRDefault="00760998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Requisiti  tecnici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FA57148" w14:textId="2849F5C4" w:rsidR="00BB4F91" w:rsidRPr="00381312" w:rsidRDefault="00760998" w:rsidP="006F6DC7">
            <w:pPr>
              <w:ind w:left="355" w:hanging="355"/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Requisiti tecnici o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competenze richieste</w:t>
            </w:r>
            <w:r w:rsidR="00BB4F91" w:rsidRPr="00381312">
              <w:rPr>
                <w:rFonts w:ascii="Tahoma" w:hAnsi="Tahoma" w:cs="Tahoma"/>
                <w:bCs/>
                <w:i/>
                <w:color w:val="0070C0"/>
                <w:sz w:val="18"/>
                <w:szCs w:val="16"/>
                <w:lang w:val="it-IT"/>
              </w:rPr>
              <w:t>:</w:t>
            </w:r>
          </w:p>
          <w:p w14:paraId="0248F63E" w14:textId="482CEAE4" w:rsidR="00760998" w:rsidRDefault="00760998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Descrivere i requisiti tecnici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del </w:t>
            </w:r>
            <w:proofErr w:type="spellStart"/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need</w:t>
            </w:r>
            <w:proofErr w:type="spellEnd"/>
          </w:p>
          <w:p w14:paraId="4335621F" w14:textId="0F28D57D" w:rsidR="00183FE3" w:rsidRPr="00183FE3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specifici requisiti dimensionali 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dimensioni, forma, peso, ecc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.)</w:t>
            </w:r>
          </w:p>
          <w:p w14:paraId="7053E38F" w14:textId="159A5C05" w:rsidR="00BB4F91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i r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equisiti di costo 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(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ad esempio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:</w:t>
            </w:r>
            <w:r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 costo massimo ammissibile per unità per l'utilizzo/acquisto della tecnologia</w:t>
            </w:r>
            <w:r w:rsidR="00BB4F91" w:rsidRP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)</w:t>
            </w:r>
          </w:p>
          <w:p w14:paraId="2EC42C00" w14:textId="1BC915EC" w:rsidR="00BB4F91" w:rsidRPr="008B1CED" w:rsidRDefault="00183FE3" w:rsidP="006F6DC7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Descrivere (se presenti) requisiti di rispondenza a specifici standard/certificazioni</w:t>
            </w:r>
          </w:p>
        </w:tc>
      </w:tr>
      <w:tr w:rsidR="00BB4F91" w:rsidRPr="00381312" w14:paraId="177C111C" w14:textId="77777777" w:rsidTr="00BB4F91">
        <w:trPr>
          <w:cantSplit/>
        </w:trPr>
        <w:tc>
          <w:tcPr>
            <w:tcW w:w="1875" w:type="dxa"/>
            <w:vAlign w:val="center"/>
          </w:tcPr>
          <w:p w14:paraId="5B1F7C56" w14:textId="1F611BBA" w:rsidR="00BB4F91" w:rsidRPr="00381312" w:rsidRDefault="00BB4F91" w:rsidP="00BB4F91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100-40</w:t>
            </w: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 xml:space="preserve">00 </w:t>
            </w:r>
            <w:r w:rsidR="00183FE3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 w:bidi="ks-Deva"/>
              </w:rPr>
              <w:t>caratteri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5A9FBB9" w14:textId="77777777" w:rsidR="00240D36" w:rsidRDefault="00240D36" w:rsidP="00240D36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</w:rPr>
            </w:pPr>
          </w:p>
          <w:p w14:paraId="5F0FA140" w14:textId="77777777" w:rsidR="00BB4F91" w:rsidRPr="00240D36" w:rsidRDefault="003F12C4" w:rsidP="00240D36">
            <w:pPr>
              <w:pStyle w:val="Paragrafoelenco"/>
              <w:numPr>
                <w:ilvl w:val="1"/>
                <w:numId w:val="19"/>
              </w:numPr>
              <w:jc w:val="both"/>
              <w:rPr>
                <w:rFonts w:ascii="Tahoma" w:hAnsi="Tahoma" w:cs="Tahoma"/>
                <w:bCs/>
                <w:sz w:val="18"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>Ability to understand and detect recurring paths /events inside multiple data sets</w:t>
            </w:r>
            <w:r w:rsidR="00240D36" w:rsidRPr="00240D36">
              <w:rPr>
                <w:rFonts w:ascii="Tahoma" w:hAnsi="Tahoma" w:cs="Tahoma"/>
                <w:bCs/>
                <w:sz w:val="18"/>
              </w:rPr>
              <w:t xml:space="preserve"> and correlate to </w:t>
            </w:r>
            <w:r w:rsidRPr="00240D36">
              <w:rPr>
                <w:rFonts w:ascii="Tahoma" w:hAnsi="Tahoma" w:cs="Tahoma"/>
                <w:bCs/>
                <w:sz w:val="18"/>
              </w:rPr>
              <w:t xml:space="preserve">failures </w:t>
            </w:r>
          </w:p>
          <w:p w14:paraId="70F59C6E" w14:textId="3300334A" w:rsidR="00240D36" w:rsidRPr="00240D36" w:rsidRDefault="00240D36" w:rsidP="00240D36">
            <w:pPr>
              <w:pStyle w:val="Paragrafoelenco"/>
              <w:numPr>
                <w:ilvl w:val="1"/>
                <w:numId w:val="19"/>
              </w:numPr>
              <w:jc w:val="both"/>
              <w:rPr>
                <w:rFonts w:ascii="Tahoma" w:hAnsi="Tahoma" w:cs="Tahoma"/>
                <w:bCs/>
                <w:sz w:val="18"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 xml:space="preserve">Cost: to be compared to the specific – equipment /plant dependent avoided cost of maintenance </w:t>
            </w:r>
          </w:p>
          <w:p w14:paraId="2E6ED77F" w14:textId="77777777" w:rsidR="00240D36" w:rsidRPr="00240D36" w:rsidRDefault="00240D36" w:rsidP="00240D36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ahoma" w:hAnsi="Tahoma" w:cs="Tahoma"/>
                <w:bCs/>
                <w:sz w:val="18"/>
              </w:rPr>
            </w:pPr>
          </w:p>
          <w:p w14:paraId="44A501C3" w14:textId="77777777" w:rsidR="00240D36" w:rsidRPr="00240D36" w:rsidRDefault="00240D36" w:rsidP="00240D36">
            <w:pPr>
              <w:pStyle w:val="Paragrafoelenco"/>
              <w:numPr>
                <w:ilvl w:val="1"/>
                <w:numId w:val="19"/>
              </w:numPr>
              <w:jc w:val="both"/>
              <w:rPr>
                <w:rFonts w:ascii="Tahoma" w:hAnsi="Tahoma" w:cs="Tahoma"/>
                <w:bCs/>
                <w:sz w:val="18"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 xml:space="preserve">Specific </w:t>
            </w:r>
            <w:proofErr w:type="gramStart"/>
            <w:r w:rsidRPr="00240D36">
              <w:rPr>
                <w:rFonts w:ascii="Tahoma" w:hAnsi="Tahoma" w:cs="Tahoma"/>
                <w:bCs/>
                <w:sz w:val="18"/>
              </w:rPr>
              <w:t>Energy :</w:t>
            </w:r>
            <w:proofErr w:type="gramEnd"/>
            <w:r w:rsidRPr="00240D36">
              <w:rPr>
                <w:rFonts w:ascii="Tahoma" w:hAnsi="Tahoma" w:cs="Tahoma"/>
                <w:bCs/>
                <w:sz w:val="18"/>
              </w:rPr>
              <w:t xml:space="preserve"> 600-1000Wh/kg</w:t>
            </w:r>
          </w:p>
          <w:p w14:paraId="6D4DF029" w14:textId="7C9B3EDB" w:rsidR="00240D36" w:rsidRPr="00240D36" w:rsidRDefault="00240D36" w:rsidP="00240D36">
            <w:pPr>
              <w:pStyle w:val="Paragrafoelenco"/>
              <w:numPr>
                <w:ilvl w:val="1"/>
                <w:numId w:val="19"/>
              </w:numPr>
              <w:jc w:val="both"/>
              <w:rPr>
                <w:rFonts w:ascii="Tahoma" w:hAnsi="Tahoma" w:cs="Tahoma"/>
                <w:bCs/>
                <w:sz w:val="18"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>Cost: 70-90 €/kWh</w:t>
            </w:r>
          </w:p>
          <w:p w14:paraId="6AC75E94" w14:textId="1AB19CF8" w:rsidR="00240D36" w:rsidRDefault="00240D36" w:rsidP="00240D36">
            <w:pPr>
              <w:pStyle w:val="Paragrafoelenco"/>
              <w:numPr>
                <w:ilvl w:val="1"/>
                <w:numId w:val="19"/>
              </w:numPr>
              <w:jc w:val="both"/>
              <w:rPr>
                <w:rFonts w:ascii="Tahoma" w:hAnsi="Tahoma" w:cs="Tahoma"/>
                <w:bCs/>
              </w:rPr>
            </w:pPr>
            <w:r w:rsidRPr="00240D36">
              <w:rPr>
                <w:rFonts w:ascii="Tahoma" w:hAnsi="Tahoma" w:cs="Tahoma"/>
                <w:bCs/>
                <w:sz w:val="18"/>
              </w:rPr>
              <w:t>Standards</w:t>
            </w:r>
            <w:r w:rsidR="00DF2A52">
              <w:rPr>
                <w:rFonts w:ascii="Tahoma" w:hAnsi="Tahoma" w:cs="Tahoma"/>
                <w:bCs/>
                <w:sz w:val="18"/>
              </w:rPr>
              <w:t xml:space="preserve"> for batteries are</w:t>
            </w:r>
            <w:r w:rsidRPr="00240D36">
              <w:rPr>
                <w:rFonts w:ascii="Tahoma" w:hAnsi="Tahoma" w:cs="Tahoma"/>
                <w:bCs/>
                <w:sz w:val="18"/>
              </w:rPr>
              <w:t xml:space="preserve"> already present, refer to UL/IEC/IEEE</w:t>
            </w:r>
            <w:r w:rsidR="00DF2A52">
              <w:rPr>
                <w:rFonts w:ascii="Tahoma" w:hAnsi="Tahoma" w:cs="Tahoma"/>
                <w:bCs/>
                <w:sz w:val="18"/>
              </w:rPr>
              <w:t xml:space="preserve"> (further details available upon requests)</w:t>
            </w:r>
          </w:p>
          <w:p w14:paraId="61F1E21B" w14:textId="62034A9B" w:rsidR="00240D36" w:rsidRPr="003F12C4" w:rsidRDefault="00240D36" w:rsidP="00240D36">
            <w:pPr>
              <w:pStyle w:val="Paragrafoelenco"/>
              <w:jc w:val="both"/>
              <w:rPr>
                <w:rFonts w:ascii="Tahoma" w:hAnsi="Tahoma" w:cs="Tahoma"/>
                <w:bCs/>
              </w:rPr>
            </w:pPr>
          </w:p>
        </w:tc>
      </w:tr>
      <w:tr w:rsidR="00240D36" w:rsidRPr="00381312" w14:paraId="39DBD545" w14:textId="77777777" w:rsidTr="00BB4F91">
        <w:trPr>
          <w:cantSplit/>
        </w:trPr>
        <w:tc>
          <w:tcPr>
            <w:tcW w:w="1875" w:type="dxa"/>
            <w:vAlign w:val="center"/>
          </w:tcPr>
          <w:p w14:paraId="0DB6DEF5" w14:textId="4191949A" w:rsidR="00240D36" w:rsidRPr="00381312" w:rsidRDefault="00240D36" w:rsidP="00BB4F91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-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3B940DA2" w14:textId="77777777" w:rsidR="00240D36" w:rsidRPr="00240D36" w:rsidRDefault="00240D36" w:rsidP="00240D36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5B0E5AD5" w14:textId="77777777" w:rsidR="00E1617B" w:rsidRPr="003F12C4" w:rsidRDefault="00E1617B">
      <w:pPr>
        <w:rPr>
          <w:b/>
          <w:color w:val="4F81BD" w:themeColor="accent1"/>
        </w:rPr>
      </w:pPr>
    </w:p>
    <w:tbl>
      <w:tblPr>
        <w:tblpPr w:leftFromText="180" w:rightFromText="180" w:vertAnchor="text" w:horzAnchor="margin" w:tblpX="70" w:tblpY="48"/>
        <w:tblW w:w="92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434"/>
      </w:tblGrid>
      <w:tr w:rsidR="00732B55" w:rsidRPr="000A0722" w14:paraId="52B8E882" w14:textId="77777777" w:rsidTr="006F6DC7">
        <w:trPr>
          <w:cantSplit/>
          <w:trHeight w:val="559"/>
        </w:trPr>
        <w:tc>
          <w:tcPr>
            <w:tcW w:w="1805" w:type="dxa"/>
            <w:vAlign w:val="center"/>
          </w:tcPr>
          <w:p w14:paraId="50BF89F3" w14:textId="506B6D7E" w:rsidR="00183FE3" w:rsidRPr="00381312" w:rsidRDefault="00183FE3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Immagini</w:t>
            </w:r>
          </w:p>
        </w:tc>
        <w:tc>
          <w:tcPr>
            <w:tcW w:w="7434" w:type="dxa"/>
            <w:shd w:val="clear" w:color="auto" w:fill="FFFFFF"/>
            <w:vAlign w:val="center"/>
          </w:tcPr>
          <w:p w14:paraId="0EF62138" w14:textId="77777777" w:rsidR="007C574B" w:rsidRPr="00474410" w:rsidRDefault="00183FE3" w:rsidP="006F6DC7">
            <w:pPr>
              <w:pStyle w:val="Paragrafoelenco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Allegare massimo 5 immagini del </w:t>
            </w:r>
            <w:r w:rsidR="007C574B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 xml:space="preserve">servizio/prodotto che si intende migliorare/sviluppare. </w:t>
            </w:r>
          </w:p>
          <w:p w14:paraId="5F1C10AF" w14:textId="09955D15" w:rsidR="00732B55" w:rsidRPr="007C574B" w:rsidRDefault="007C574B" w:rsidP="006F6DC7">
            <w:pPr>
              <w:pStyle w:val="Paragrafoelenco"/>
              <w:numPr>
                <w:ilvl w:val="0"/>
                <w:numId w:val="14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</w:pPr>
            <w:r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Includere una breve spiegazione per ogni immagine</w:t>
            </w:r>
            <w:r w:rsidR="00732B55" w:rsidRPr="007C574B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</w:t>
            </w:r>
          </w:p>
        </w:tc>
      </w:tr>
      <w:tr w:rsidR="00732B55" w:rsidRPr="00381312" w14:paraId="70BE1BC6" w14:textId="77777777" w:rsidTr="00732B55">
        <w:trPr>
          <w:cantSplit/>
        </w:trPr>
        <w:tc>
          <w:tcPr>
            <w:tcW w:w="1805" w:type="dxa"/>
            <w:vAlign w:val="center"/>
          </w:tcPr>
          <w:p w14:paraId="1ABCA263" w14:textId="77777777" w:rsidR="00732B55" w:rsidRPr="00381312" w:rsidRDefault="00732B55" w:rsidP="00732B55">
            <w:pPr>
              <w:rPr>
                <w:rFonts w:ascii="Tahoma" w:hAnsi="Tahoma" w:cs="Tahoma"/>
                <w:b/>
                <w:bCs/>
                <w:lang w:val="it-IT"/>
              </w:rPr>
            </w:pPr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.jpg, .jpeg or .</w:t>
            </w:r>
            <w:proofErr w:type="spellStart"/>
            <w:r w:rsidRPr="00381312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it-IT"/>
              </w:rPr>
              <w:t>gif</w:t>
            </w:r>
            <w:proofErr w:type="spellEnd"/>
          </w:p>
        </w:tc>
        <w:tc>
          <w:tcPr>
            <w:tcW w:w="7434" w:type="dxa"/>
            <w:shd w:val="clear" w:color="auto" w:fill="FFFFFF"/>
            <w:vAlign w:val="center"/>
          </w:tcPr>
          <w:p w14:paraId="2E17CA76" w14:textId="77777777" w:rsidR="00732B55" w:rsidRPr="00381312" w:rsidRDefault="00732B55" w:rsidP="00732B55">
            <w:pPr>
              <w:keepNext/>
              <w:jc w:val="center"/>
              <w:rPr>
                <w:lang w:val="it-IT"/>
              </w:rPr>
            </w:pPr>
          </w:p>
          <w:p w14:paraId="61BED354" w14:textId="77777777" w:rsidR="00732B55" w:rsidRPr="00381312" w:rsidRDefault="00732B55" w:rsidP="00732B55">
            <w:pPr>
              <w:pStyle w:val="Didascalia"/>
              <w:jc w:val="center"/>
              <w:rPr>
                <w:rFonts w:ascii="Tahoma" w:hAnsi="Tahoma" w:cs="Tahoma"/>
                <w:bCs w:val="0"/>
                <w:lang w:val="it-IT"/>
              </w:rPr>
            </w:pPr>
          </w:p>
        </w:tc>
      </w:tr>
    </w:tbl>
    <w:p w14:paraId="034A451D" w14:textId="77777777" w:rsidR="005B36FB" w:rsidRPr="00381312" w:rsidRDefault="005B36FB" w:rsidP="00E1617B">
      <w:pPr>
        <w:rPr>
          <w:i/>
          <w:lang w:val="it-IT"/>
        </w:rPr>
      </w:pPr>
    </w:p>
    <w:p w14:paraId="44685AC7" w14:textId="77777777" w:rsidR="00E1617B" w:rsidRPr="00381312" w:rsidRDefault="00E1617B" w:rsidP="00E1617B">
      <w:pPr>
        <w:rPr>
          <w:i/>
          <w:lang w:val="it-IT"/>
        </w:rPr>
      </w:pPr>
    </w:p>
    <w:p w14:paraId="7D46E676" w14:textId="77777777" w:rsidR="00AF0B55" w:rsidRPr="00381312" w:rsidRDefault="00732B55" w:rsidP="00732B55">
      <w:pPr>
        <w:jc w:val="right"/>
        <w:rPr>
          <w:lang w:val="it-IT"/>
        </w:rPr>
      </w:pPr>
      <w:r w:rsidRPr="00381312">
        <w:rPr>
          <w:rFonts w:ascii="Tahoma" w:hAnsi="Tahoma" w:cs="Tahoma"/>
          <w:b/>
          <w:lang w:val="it-IT" w:bidi="ks-Deva"/>
        </w:rPr>
        <w:t>END OF FORM</w:t>
      </w:r>
    </w:p>
    <w:sectPr w:rsidR="00AF0B55" w:rsidRPr="00381312" w:rsidSect="0001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537"/>
    <w:multiLevelType w:val="multilevel"/>
    <w:tmpl w:val="7AB4C9C2"/>
    <w:lvl w:ilvl="0">
      <w:start w:val="10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61483A"/>
    <w:multiLevelType w:val="hybridMultilevel"/>
    <w:tmpl w:val="32FC7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865"/>
    <w:multiLevelType w:val="hybridMultilevel"/>
    <w:tmpl w:val="7F181C3C"/>
    <w:lvl w:ilvl="0" w:tplc="881E7D0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BB1"/>
    <w:multiLevelType w:val="hybridMultilevel"/>
    <w:tmpl w:val="5D9A5450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7CF"/>
    <w:multiLevelType w:val="hybridMultilevel"/>
    <w:tmpl w:val="F488C9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79AF"/>
    <w:multiLevelType w:val="hybridMultilevel"/>
    <w:tmpl w:val="FAA8BD22"/>
    <w:lvl w:ilvl="0" w:tplc="65D0403A">
      <w:numFmt w:val="bullet"/>
      <w:lvlText w:val="·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41695"/>
    <w:multiLevelType w:val="hybridMultilevel"/>
    <w:tmpl w:val="F68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3B1C"/>
    <w:multiLevelType w:val="hybridMultilevel"/>
    <w:tmpl w:val="6288599E"/>
    <w:lvl w:ilvl="0" w:tplc="65D0403A">
      <w:numFmt w:val="bullet"/>
      <w:lvlText w:val="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6424"/>
    <w:multiLevelType w:val="hybridMultilevel"/>
    <w:tmpl w:val="2B92E9A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50E2E"/>
    <w:multiLevelType w:val="hybridMultilevel"/>
    <w:tmpl w:val="321A6796"/>
    <w:lvl w:ilvl="0" w:tplc="FBBACF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4374"/>
    <w:multiLevelType w:val="hybridMultilevel"/>
    <w:tmpl w:val="64302100"/>
    <w:lvl w:ilvl="0" w:tplc="E3CEF6BE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16C00"/>
    <w:multiLevelType w:val="hybridMultilevel"/>
    <w:tmpl w:val="F81C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BB1"/>
    <w:multiLevelType w:val="hybridMultilevel"/>
    <w:tmpl w:val="4998AB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E4E5418"/>
    <w:multiLevelType w:val="hybridMultilevel"/>
    <w:tmpl w:val="DC80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33C65"/>
    <w:multiLevelType w:val="hybridMultilevel"/>
    <w:tmpl w:val="E7123008"/>
    <w:lvl w:ilvl="0" w:tplc="95D0EC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E0FF9"/>
    <w:multiLevelType w:val="hybridMultilevel"/>
    <w:tmpl w:val="E0662F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0793492"/>
    <w:multiLevelType w:val="hybridMultilevel"/>
    <w:tmpl w:val="F9942C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F2925"/>
    <w:multiLevelType w:val="hybridMultilevel"/>
    <w:tmpl w:val="396E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9677B"/>
    <w:multiLevelType w:val="hybridMultilevel"/>
    <w:tmpl w:val="A75055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CEF6BE">
      <w:start w:val="10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F"/>
    <w:rsid w:val="00012F6F"/>
    <w:rsid w:val="000309FF"/>
    <w:rsid w:val="00076DAC"/>
    <w:rsid w:val="000A0722"/>
    <w:rsid w:val="000A5BBE"/>
    <w:rsid w:val="00145632"/>
    <w:rsid w:val="00183FE3"/>
    <w:rsid w:val="00203450"/>
    <w:rsid w:val="00240D36"/>
    <w:rsid w:val="002A0D54"/>
    <w:rsid w:val="002B1949"/>
    <w:rsid w:val="002D6EC9"/>
    <w:rsid w:val="00301F20"/>
    <w:rsid w:val="00381312"/>
    <w:rsid w:val="003A5673"/>
    <w:rsid w:val="003D126C"/>
    <w:rsid w:val="003F12C4"/>
    <w:rsid w:val="00440245"/>
    <w:rsid w:val="00474410"/>
    <w:rsid w:val="00554199"/>
    <w:rsid w:val="00575F4E"/>
    <w:rsid w:val="005B2CF9"/>
    <w:rsid w:val="005B36FB"/>
    <w:rsid w:val="005D0FA1"/>
    <w:rsid w:val="005E484A"/>
    <w:rsid w:val="00621CFF"/>
    <w:rsid w:val="00633269"/>
    <w:rsid w:val="006335CE"/>
    <w:rsid w:val="0063704C"/>
    <w:rsid w:val="006B3AB5"/>
    <w:rsid w:val="006C6F77"/>
    <w:rsid w:val="006F6DC7"/>
    <w:rsid w:val="00732B55"/>
    <w:rsid w:val="0074502F"/>
    <w:rsid w:val="0074714E"/>
    <w:rsid w:val="00760725"/>
    <w:rsid w:val="00760998"/>
    <w:rsid w:val="0079193F"/>
    <w:rsid w:val="007B4F71"/>
    <w:rsid w:val="007C574B"/>
    <w:rsid w:val="007E04FE"/>
    <w:rsid w:val="007E1569"/>
    <w:rsid w:val="00806EB8"/>
    <w:rsid w:val="00871C8A"/>
    <w:rsid w:val="00872845"/>
    <w:rsid w:val="008841C1"/>
    <w:rsid w:val="008A4237"/>
    <w:rsid w:val="008B1CED"/>
    <w:rsid w:val="008F5D8E"/>
    <w:rsid w:val="009425BD"/>
    <w:rsid w:val="009A4E57"/>
    <w:rsid w:val="009E315D"/>
    <w:rsid w:val="00A42FAB"/>
    <w:rsid w:val="00A74E35"/>
    <w:rsid w:val="00AA2EA0"/>
    <w:rsid w:val="00AF0B55"/>
    <w:rsid w:val="00B04DAD"/>
    <w:rsid w:val="00B274CD"/>
    <w:rsid w:val="00B34CC4"/>
    <w:rsid w:val="00BB4F91"/>
    <w:rsid w:val="00C52EF6"/>
    <w:rsid w:val="00C5586D"/>
    <w:rsid w:val="00C819B9"/>
    <w:rsid w:val="00D239A8"/>
    <w:rsid w:val="00D707D7"/>
    <w:rsid w:val="00D727DB"/>
    <w:rsid w:val="00D82774"/>
    <w:rsid w:val="00D96162"/>
    <w:rsid w:val="00DF2A52"/>
    <w:rsid w:val="00E1617B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FF22"/>
  <w15:docId w15:val="{F1EFBF56-B741-4CB1-AA77-B750A8C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1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A0D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0D54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732B55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Collegamentoipertestuale">
    <w:name w:val="Hyperlink"/>
    <w:basedOn w:val="Carpredefinitoparagrafo"/>
    <w:unhideWhenUsed/>
    <w:rsid w:val="0094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Masini</dc:creator>
  <cp:lastModifiedBy>Stefania Maimone</cp:lastModifiedBy>
  <cp:revision>2</cp:revision>
  <dcterms:created xsi:type="dcterms:W3CDTF">2019-10-18T21:48:00Z</dcterms:created>
  <dcterms:modified xsi:type="dcterms:W3CDTF">2019-10-18T21:48:00Z</dcterms:modified>
</cp:coreProperties>
</file>