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266ABB" w:rsidRPr="00266ABB" w:rsidRDefault="00266ABB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   </w:t>
      </w:r>
      <w:r w:rsidRPr="00266ABB">
        <w:rPr>
          <w:rFonts w:ascii="Arial" w:hAnsi="Arial" w:cs="Arial"/>
          <w:b/>
          <w:i/>
          <w:sz w:val="32"/>
          <w:szCs w:val="32"/>
        </w:rPr>
        <w:t>INCONTRO</w:t>
      </w:r>
    </w:p>
    <w:p w:rsidR="00266ABB" w:rsidRDefault="00266ABB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266ABB" w:rsidRDefault="00266ABB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266ABB" w:rsidRPr="008F407E" w:rsidRDefault="003C0BD3" w:rsidP="00266ABB">
      <w:pPr>
        <w:pStyle w:val="Intestazione"/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07E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266ABB" w:rsidRPr="008F407E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Riforma della sanità e governo della domanda: un’opportunità per il territorio”</w:t>
      </w:r>
    </w:p>
    <w:p w:rsidR="006862D2" w:rsidRPr="008F407E" w:rsidRDefault="003C0BD3" w:rsidP="00B2545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07E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873C09" w:rsidRPr="008F407E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481" w:rsidRPr="008F407E" w:rsidRDefault="0077548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3C09" w:rsidRPr="008F407E" w:rsidRDefault="00266ABB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07E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mercoledì 1 marzo 2017</w:t>
      </w:r>
      <w:r w:rsidR="006D755D" w:rsidRPr="008F407E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8F407E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 ore 16.00 alle 18.00</w:t>
      </w:r>
    </w:p>
    <w:p w:rsidR="00873C09" w:rsidRPr="008F407E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07E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la sede di Unindustria Como – Via Raimondi 1</w:t>
      </w: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873C09">
        <w:tc>
          <w:tcPr>
            <w:tcW w:w="1842" w:type="dxa"/>
          </w:tcPr>
          <w:p w:rsidR="00873C09" w:rsidRDefault="00C11FD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15469C" w:rsidRPr="001A4B60" w:rsidRDefault="0015469C" w:rsidP="0015469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lastRenderedPageBreak/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  <w:r w:rsidR="00DC7CE5">
        <w:rPr>
          <w:rFonts w:ascii="Arial" w:hAnsi="Arial" w:cs="Arial"/>
          <w:i/>
          <w:sz w:val="22"/>
          <w:szCs w:val="20"/>
        </w:rPr>
        <w:t>=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873C09" w:rsidSect="00DC64DB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D3" w:rsidRDefault="00DB70D3">
      <w:r>
        <w:separator/>
      </w:r>
    </w:p>
  </w:endnote>
  <w:endnote w:type="continuationSeparator" w:id="0">
    <w:p w:rsidR="00DB70D3" w:rsidRDefault="00DB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09" w:rsidRDefault="00873C09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D3" w:rsidRDefault="00DB70D3">
      <w:r>
        <w:separator/>
      </w:r>
    </w:p>
  </w:footnote>
  <w:footnote w:type="continuationSeparator" w:id="0">
    <w:p w:rsidR="00DB70D3" w:rsidRDefault="00DB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09" w:rsidRDefault="008F407E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C09" w:rsidRDefault="008F407E">
                          <w:pPr>
                            <w:rPr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3C09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873C09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873C09" w:rsidRDefault="008F407E">
                    <w:pPr>
                      <w:rPr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3C09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873C09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E"/>
    <w:rsid w:val="0015469C"/>
    <w:rsid w:val="002425BE"/>
    <w:rsid w:val="00266ABB"/>
    <w:rsid w:val="0028685D"/>
    <w:rsid w:val="003C0BD3"/>
    <w:rsid w:val="004060DC"/>
    <w:rsid w:val="00670C23"/>
    <w:rsid w:val="006862D2"/>
    <w:rsid w:val="006A6B8F"/>
    <w:rsid w:val="006D755D"/>
    <w:rsid w:val="00743D6B"/>
    <w:rsid w:val="00775481"/>
    <w:rsid w:val="0086513C"/>
    <w:rsid w:val="00873C09"/>
    <w:rsid w:val="008F407E"/>
    <w:rsid w:val="009D14C5"/>
    <w:rsid w:val="00B25454"/>
    <w:rsid w:val="00B42D14"/>
    <w:rsid w:val="00B73A2B"/>
    <w:rsid w:val="00C11FD1"/>
    <w:rsid w:val="00D73B47"/>
    <w:rsid w:val="00DB70D3"/>
    <w:rsid w:val="00DC64DB"/>
    <w:rsid w:val="00DC7CE5"/>
    <w:rsid w:val="00E9623E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050D7-B99A-4161-A82D-4C101C1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154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FINANZA%20FI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FINANZA FISCO.dot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Silvana</dc:creator>
  <cp:keywords/>
  <dc:description/>
  <cp:lastModifiedBy>S_Maimone</cp:lastModifiedBy>
  <cp:revision>2</cp:revision>
  <cp:lastPrinted>2016-02-11T10:21:00Z</cp:lastPrinted>
  <dcterms:created xsi:type="dcterms:W3CDTF">2017-02-21T15:25:00Z</dcterms:created>
  <dcterms:modified xsi:type="dcterms:W3CDTF">2017-02-21T15:25:00Z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