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22" w:rsidRPr="00583E22" w:rsidRDefault="00583E22" w:rsidP="00583E22">
      <w:pPr>
        <w:spacing w:after="150"/>
        <w:jc w:val="center"/>
        <w:outlineLvl w:val="0"/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</w:pPr>
      <w:bookmarkStart w:id="0" w:name="_GoBack"/>
      <w:bookmarkEnd w:id="0"/>
      <w:r w:rsidRPr="00583E22">
        <w:rPr>
          <w:rFonts w:ascii="Arial" w:eastAsia="Times New Roman" w:hAnsi="Arial" w:cs="Arial"/>
          <w:bCs/>
          <w:color w:val="244061" w:themeColor="accent1" w:themeShade="80"/>
          <w:kern w:val="36"/>
          <w:sz w:val="36"/>
          <w:szCs w:val="36"/>
        </w:rPr>
        <w:t>Prevenzione e protezione incendi: punto su norme, esperienze applicative e procedure autorizzative</w:t>
      </w:r>
    </w:p>
    <w:p w:rsidR="009D4945" w:rsidRPr="00583E22" w:rsidRDefault="009D4945" w:rsidP="00583E22">
      <w:pPr>
        <w:spacing w:after="150"/>
        <w:jc w:val="center"/>
        <w:outlineLvl w:val="0"/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</w:pPr>
      <w:r w:rsidRPr="00583E22"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  <w:t xml:space="preserve">Incontro informativo </w:t>
      </w:r>
      <w:r w:rsidR="00583E22" w:rsidRPr="00583E22"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  <w:t>–</w:t>
      </w:r>
      <w:r w:rsidRPr="00583E22"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  <w:t xml:space="preserve"> 1</w:t>
      </w:r>
      <w:r w:rsidR="00583E22" w:rsidRPr="00583E22"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  <w:t>0 maggio 2017</w:t>
      </w:r>
    </w:p>
    <w:p w:rsidR="009D4945" w:rsidRPr="00583E22" w:rsidRDefault="009D4945" w:rsidP="009D4945">
      <w:pPr>
        <w:pStyle w:val="Titolo4"/>
        <w:jc w:val="center"/>
        <w:rPr>
          <w:rFonts w:ascii="Arial" w:hAnsi="Arial" w:cs="Arial"/>
          <w:color w:val="244061" w:themeColor="accent1" w:themeShade="80"/>
        </w:rPr>
      </w:pPr>
    </w:p>
    <w:p w:rsidR="009D4945" w:rsidRPr="00583E22" w:rsidRDefault="009D4945" w:rsidP="009D4945">
      <w:pPr>
        <w:rPr>
          <w:rFonts w:ascii="Arial" w:hAnsi="Arial" w:cs="Arial"/>
          <w:color w:val="244061" w:themeColor="accent1" w:themeShade="80"/>
        </w:rPr>
      </w:pPr>
    </w:p>
    <w:p w:rsidR="009D4945" w:rsidRPr="00583E22" w:rsidRDefault="009D4945" w:rsidP="009D4945">
      <w:pPr>
        <w:jc w:val="center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583E22">
        <w:rPr>
          <w:rFonts w:ascii="Arial" w:hAnsi="Arial" w:cs="Arial"/>
          <w:color w:val="244061" w:themeColor="accent1" w:themeShade="80"/>
          <w:sz w:val="32"/>
          <w:szCs w:val="32"/>
        </w:rPr>
        <w:t>Scheda quesiti</w:t>
      </w:r>
    </w:p>
    <w:p w:rsidR="00EF718A" w:rsidRPr="009D4945" w:rsidRDefault="00EF718A" w:rsidP="009D4945">
      <w:pPr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9D4945" w:rsidRDefault="009D4945" w:rsidP="009D4945">
      <w:pPr>
        <w:pStyle w:val="Corpotesto"/>
        <w:spacing w:line="360" w:lineRule="auto"/>
        <w:rPr>
          <w:sz w:val="22"/>
        </w:rPr>
      </w:pPr>
    </w:p>
    <w:p w:rsidR="00EF718A" w:rsidRDefault="009D4945" w:rsidP="009D10DE">
      <w:pPr>
        <w:pStyle w:val="Corpotesto"/>
        <w:numPr>
          <w:ilvl w:val="0"/>
          <w:numId w:val="15"/>
        </w:numPr>
        <w:spacing w:line="360" w:lineRule="auto"/>
        <w:rPr>
          <w:sz w:val="22"/>
        </w:rPr>
      </w:pPr>
      <w:r w:rsidRPr="00EF718A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18A">
        <w:rPr>
          <w:sz w:val="22"/>
        </w:rPr>
        <w:t>……………………….</w:t>
      </w:r>
    </w:p>
    <w:p w:rsidR="00EF718A" w:rsidRDefault="00EF718A" w:rsidP="00EF718A">
      <w:pPr>
        <w:pStyle w:val="Corpotesto"/>
        <w:spacing w:line="360" w:lineRule="auto"/>
        <w:ind w:left="720"/>
        <w:rPr>
          <w:sz w:val="22"/>
        </w:rPr>
      </w:pPr>
    </w:p>
    <w:p w:rsidR="009D4945" w:rsidRPr="00EF718A" w:rsidRDefault="009D4945" w:rsidP="009D10DE">
      <w:pPr>
        <w:pStyle w:val="Corpotesto"/>
        <w:numPr>
          <w:ilvl w:val="0"/>
          <w:numId w:val="15"/>
        </w:numPr>
        <w:spacing w:line="360" w:lineRule="auto"/>
        <w:rPr>
          <w:sz w:val="22"/>
        </w:rPr>
      </w:pPr>
      <w:r w:rsidRPr="00EF718A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18A">
        <w:rPr>
          <w:sz w:val="22"/>
        </w:rPr>
        <w:t>………………………</w:t>
      </w:r>
    </w:p>
    <w:p w:rsidR="00EF718A" w:rsidRDefault="00EF718A" w:rsidP="009D4945">
      <w:pPr>
        <w:pStyle w:val="Corpotesto"/>
        <w:spacing w:line="360" w:lineRule="auto"/>
        <w:rPr>
          <w:sz w:val="22"/>
        </w:rPr>
      </w:pPr>
    </w:p>
    <w:p w:rsidR="009D4945" w:rsidRDefault="009D4945" w:rsidP="00EF718A">
      <w:pPr>
        <w:pStyle w:val="Corpotesto"/>
        <w:numPr>
          <w:ilvl w:val="0"/>
          <w:numId w:val="15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lastRenderedPageBreak/>
        <w:t>………………………………………………………………………………………………………………………………………………</w:t>
      </w:r>
      <w:r w:rsidR="00EF718A">
        <w:rPr>
          <w:sz w:val="22"/>
        </w:rPr>
        <w:t>…………………………</w:t>
      </w:r>
    </w:p>
    <w:p w:rsidR="00583E22" w:rsidRDefault="00583E22" w:rsidP="00583E22">
      <w:pPr>
        <w:pStyle w:val="Paragrafoelenco"/>
        <w:rPr>
          <w:sz w:val="22"/>
        </w:rPr>
      </w:pPr>
    </w:p>
    <w:p w:rsidR="00583E22" w:rsidRDefault="00583E22" w:rsidP="00EF718A">
      <w:pPr>
        <w:pStyle w:val="Corpotesto"/>
        <w:numPr>
          <w:ilvl w:val="0"/>
          <w:numId w:val="15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83E22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ppuntamento" style="width:12pt;height:12pt;visibility:visible;mso-wrap-style:square" o:bullet="t">
        <v:imagedata r:id="rId1" o:title="Appuntamento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51B23"/>
    <w:multiLevelType w:val="multilevel"/>
    <w:tmpl w:val="91C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D02C6"/>
    <w:multiLevelType w:val="multilevel"/>
    <w:tmpl w:val="13A2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287604"/>
    <w:multiLevelType w:val="multilevel"/>
    <w:tmpl w:val="9010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03B04"/>
    <w:multiLevelType w:val="multilevel"/>
    <w:tmpl w:val="B17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D35D6"/>
    <w:multiLevelType w:val="hybridMultilevel"/>
    <w:tmpl w:val="32B6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160"/>
    <w:multiLevelType w:val="multilevel"/>
    <w:tmpl w:val="4D3096D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A5407E"/>
    <w:multiLevelType w:val="singleLevel"/>
    <w:tmpl w:val="B4FCCF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3C500695"/>
    <w:multiLevelType w:val="hybridMultilevel"/>
    <w:tmpl w:val="54B8A9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4002E"/>
    <w:multiLevelType w:val="multilevel"/>
    <w:tmpl w:val="0EBC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A7B17"/>
    <w:multiLevelType w:val="multilevel"/>
    <w:tmpl w:val="C3C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804E81"/>
    <w:multiLevelType w:val="hybridMultilevel"/>
    <w:tmpl w:val="8B7A2BE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883A5D"/>
    <w:multiLevelType w:val="hybridMultilevel"/>
    <w:tmpl w:val="89AC1E88"/>
    <w:lvl w:ilvl="0" w:tplc="BD2CC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CF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CA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B22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EC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A2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C6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F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80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524DD7"/>
    <w:multiLevelType w:val="multilevel"/>
    <w:tmpl w:val="EFB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A"/>
    <w:rsid w:val="00136D1D"/>
    <w:rsid w:val="00261DE8"/>
    <w:rsid w:val="00277F45"/>
    <w:rsid w:val="002936B3"/>
    <w:rsid w:val="00300710"/>
    <w:rsid w:val="003527D5"/>
    <w:rsid w:val="00452F69"/>
    <w:rsid w:val="004872DE"/>
    <w:rsid w:val="00533876"/>
    <w:rsid w:val="00583E22"/>
    <w:rsid w:val="0066298E"/>
    <w:rsid w:val="006C518C"/>
    <w:rsid w:val="006C5A0D"/>
    <w:rsid w:val="00714D8A"/>
    <w:rsid w:val="008D3007"/>
    <w:rsid w:val="009A072A"/>
    <w:rsid w:val="009D4945"/>
    <w:rsid w:val="00B66F56"/>
    <w:rsid w:val="00C64B56"/>
    <w:rsid w:val="00CA1579"/>
    <w:rsid w:val="00CD5F9F"/>
    <w:rsid w:val="00D27643"/>
    <w:rsid w:val="00DB1B01"/>
    <w:rsid w:val="00DC0FD0"/>
    <w:rsid w:val="00DD1BF0"/>
    <w:rsid w:val="00E21469"/>
    <w:rsid w:val="00E312EE"/>
    <w:rsid w:val="00E859A5"/>
    <w:rsid w:val="00E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7AD752-68E6-4F45-AD16-9B6B9A6B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5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07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9D494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360"/>
      </w:tabs>
      <w:ind w:left="180" w:hanging="18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F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F9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61DE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07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C0FD0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714D8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49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4945"/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9D4945"/>
    <w:rPr>
      <w:rFonts w:ascii="Times New Roman" w:eastAsia="Times New Roman" w:hAnsi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9D4945"/>
    <w:pPr>
      <w:spacing w:after="120"/>
      <w:ind w:left="283"/>
    </w:pPr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49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97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937">
              <w:marLeft w:val="36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37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223">
              <w:marLeft w:val="36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Trasformazione del rapporto di lavoro da full time senza R</vt:lpstr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Trasformazione del rapporto di lavoro da full time senza R</dc:title>
  <dc:creator>Parma Maurizio</dc:creator>
  <cp:lastModifiedBy>S_Maimone</cp:lastModifiedBy>
  <cp:revision>2</cp:revision>
  <cp:lastPrinted>2016-01-26T09:18:00Z</cp:lastPrinted>
  <dcterms:created xsi:type="dcterms:W3CDTF">2017-04-27T16:15:00Z</dcterms:created>
  <dcterms:modified xsi:type="dcterms:W3CDTF">2017-04-27T16:15:00Z</dcterms:modified>
</cp:coreProperties>
</file>